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BB" w:rsidRPr="006824AB" w:rsidRDefault="007A0BBB" w:rsidP="007A0BBB">
      <w:pPr>
        <w:keepNext/>
        <w:keepLines/>
        <w:widowControl w:val="0"/>
        <w:adjustRightInd w:val="0"/>
        <w:snapToGrid w:val="0"/>
        <w:spacing w:line="240" w:lineRule="auto"/>
        <w:outlineLvl w:val="1"/>
        <w:rPr>
          <w:rFonts w:ascii="黑体" w:eastAsia="黑体" w:hAnsi="黑体"/>
          <w:bCs/>
        </w:rPr>
      </w:pPr>
      <w:r w:rsidRPr="006824AB">
        <w:rPr>
          <w:rFonts w:ascii="黑体" w:eastAsia="黑体" w:hAnsi="黑体" w:hint="eastAsia"/>
          <w:bCs/>
        </w:rPr>
        <w:t>附件1</w:t>
      </w:r>
      <w:bookmarkStart w:id="0" w:name="_GoBack"/>
      <w:bookmarkEnd w:id="0"/>
    </w:p>
    <w:p w:rsidR="007A0BBB" w:rsidRPr="00ED0C4E" w:rsidRDefault="007A0BBB" w:rsidP="007A0BBB">
      <w:pPr>
        <w:keepNext/>
        <w:keepLines/>
        <w:widowControl w:val="0"/>
        <w:adjustRightInd w:val="0"/>
        <w:snapToGrid w:val="0"/>
        <w:spacing w:line="240" w:lineRule="auto"/>
        <w:jc w:val="center"/>
        <w:outlineLvl w:val="1"/>
        <w:rPr>
          <w:rFonts w:ascii="黑体" w:eastAsia="黑体" w:hAnsi="Arial"/>
          <w:bCs/>
        </w:rPr>
      </w:pPr>
      <w:r w:rsidRPr="00ED0C4E">
        <w:rPr>
          <w:rFonts w:ascii="方正小标宋简体" w:eastAsia="方正小标宋简体" w:hAnsi="Arial" w:hint="eastAsia"/>
          <w:bCs/>
        </w:rPr>
        <w:t>中山大学境外来访接待审批表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723"/>
        <w:gridCol w:w="2126"/>
        <w:gridCol w:w="1984"/>
        <w:gridCol w:w="2268"/>
      </w:tblGrid>
      <w:tr w:rsidR="007A0BBB" w:rsidRPr="00ED0C4E" w:rsidTr="00A75357">
        <w:tc>
          <w:tcPr>
            <w:tcW w:w="2235" w:type="dxa"/>
            <w:gridSpan w:val="2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接待单位</w:t>
            </w:r>
          </w:p>
        </w:tc>
        <w:tc>
          <w:tcPr>
            <w:tcW w:w="2126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kern w:val="0"/>
                <w:sz w:val="24"/>
                <w:szCs w:val="24"/>
              </w:rPr>
              <w:t>邀请人</w:t>
            </w:r>
          </w:p>
        </w:tc>
        <w:tc>
          <w:tcPr>
            <w:tcW w:w="2268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7A0BBB" w:rsidRPr="00ED0C4E" w:rsidTr="00A75357">
        <w:tc>
          <w:tcPr>
            <w:tcW w:w="2235" w:type="dxa"/>
            <w:gridSpan w:val="2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ED0C4E">
              <w:rPr>
                <w:rFonts w:ascii="仿宋_GB2312" w:hint="eastAsia"/>
                <w:kern w:val="0"/>
                <w:sz w:val="24"/>
                <w:szCs w:val="24"/>
              </w:rPr>
              <w:t>职</w:t>
            </w:r>
            <w:r w:rsidRPr="00ED0C4E">
              <w:rPr>
                <w:rFonts w:ascii="仿宋_GB2312"/>
                <w:kern w:val="0"/>
                <w:sz w:val="24"/>
                <w:szCs w:val="24"/>
              </w:rPr>
              <w:t>务</w:t>
            </w:r>
            <w:r w:rsidRPr="00ED0C4E">
              <w:rPr>
                <w:rFonts w:ascii="仿宋_GB2312" w:hint="eastAsia"/>
                <w:kern w:val="0"/>
                <w:sz w:val="24"/>
                <w:szCs w:val="24"/>
              </w:rPr>
              <w:t>/职</w:t>
            </w:r>
            <w:r w:rsidRPr="00ED0C4E">
              <w:rPr>
                <w:rFonts w:ascii="仿宋_GB2312"/>
                <w:kern w:val="0"/>
                <w:sz w:val="24"/>
                <w:szCs w:val="24"/>
              </w:rPr>
              <w:t>称</w:t>
            </w:r>
          </w:p>
        </w:tc>
        <w:tc>
          <w:tcPr>
            <w:tcW w:w="2268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7A0BBB" w:rsidRPr="00ED0C4E" w:rsidTr="00A75357">
        <w:tc>
          <w:tcPr>
            <w:tcW w:w="2235" w:type="dxa"/>
            <w:gridSpan w:val="2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ED0C4E">
              <w:rPr>
                <w:rFonts w:ascii="仿宋_GB2312" w:hint="eastAsia"/>
                <w:kern w:val="0"/>
                <w:sz w:val="24"/>
                <w:szCs w:val="24"/>
              </w:rPr>
              <w:t>E</w:t>
            </w:r>
            <w:r w:rsidRPr="00ED0C4E">
              <w:rPr>
                <w:rFonts w:ascii="仿宋_GB2312"/>
                <w:kern w:val="0"/>
                <w:sz w:val="24"/>
                <w:szCs w:val="24"/>
              </w:rPr>
              <w:t>-mail</w:t>
            </w:r>
          </w:p>
        </w:tc>
        <w:tc>
          <w:tcPr>
            <w:tcW w:w="2268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7A0BBB" w:rsidRPr="00ED0C4E" w:rsidTr="00A75357">
        <w:tc>
          <w:tcPr>
            <w:tcW w:w="2235" w:type="dxa"/>
            <w:gridSpan w:val="2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来访机构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7A0BBB" w:rsidRPr="00ED0C4E" w:rsidTr="00A75357">
        <w:tc>
          <w:tcPr>
            <w:tcW w:w="2235" w:type="dxa"/>
            <w:gridSpan w:val="2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国别/地区</w:t>
            </w:r>
          </w:p>
        </w:tc>
        <w:tc>
          <w:tcPr>
            <w:tcW w:w="2126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来访</w:t>
            </w:r>
            <w:r w:rsidRPr="00ED0C4E">
              <w:rPr>
                <w:rFonts w:ascii="仿宋_GB2312"/>
                <w:sz w:val="24"/>
                <w:szCs w:val="24"/>
              </w:rPr>
              <w:t>人数</w:t>
            </w:r>
          </w:p>
        </w:tc>
        <w:tc>
          <w:tcPr>
            <w:tcW w:w="2268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7A0BBB" w:rsidRPr="00ED0C4E" w:rsidTr="00A75357">
        <w:trPr>
          <w:trHeight w:val="452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来访人员情况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pacing w:val="-20"/>
                <w:sz w:val="24"/>
                <w:szCs w:val="24"/>
              </w:rPr>
              <w:t>职务/职称</w:t>
            </w:r>
          </w:p>
        </w:tc>
        <w:tc>
          <w:tcPr>
            <w:tcW w:w="2268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7A0BBB" w:rsidRPr="00ED0C4E" w:rsidTr="00A75357">
        <w:trPr>
          <w:trHeight w:val="452"/>
        </w:trPr>
        <w:tc>
          <w:tcPr>
            <w:tcW w:w="512" w:type="dxa"/>
            <w:vMerge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学科</w:t>
            </w:r>
            <w:r w:rsidRPr="00ED0C4E">
              <w:rPr>
                <w:rFonts w:ascii="仿宋_GB2312"/>
                <w:sz w:val="24"/>
                <w:szCs w:val="24"/>
              </w:rPr>
              <w:t>背景</w:t>
            </w:r>
          </w:p>
        </w:tc>
        <w:tc>
          <w:tcPr>
            <w:tcW w:w="2126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ED0C4E">
              <w:rPr>
                <w:rFonts w:ascii="仿宋_GB2312" w:hint="eastAsia"/>
                <w:spacing w:val="-20"/>
                <w:sz w:val="24"/>
                <w:szCs w:val="24"/>
              </w:rPr>
              <w:t>联系</w:t>
            </w:r>
            <w:r w:rsidRPr="00ED0C4E">
              <w:rPr>
                <w:rFonts w:ascii="仿宋_GB2312"/>
                <w:spacing w:val="-20"/>
                <w:sz w:val="24"/>
                <w:szCs w:val="24"/>
              </w:rPr>
              <w:t>方式</w:t>
            </w:r>
          </w:p>
        </w:tc>
        <w:tc>
          <w:tcPr>
            <w:tcW w:w="2268" w:type="dxa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7A0BBB" w:rsidRPr="00ED0C4E" w:rsidTr="00A75357">
        <w:trPr>
          <w:trHeight w:val="2451"/>
        </w:trPr>
        <w:tc>
          <w:tcPr>
            <w:tcW w:w="512" w:type="dxa"/>
            <w:vMerge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简介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（可</w:t>
            </w:r>
            <w:r w:rsidRPr="00ED0C4E">
              <w:rPr>
                <w:rFonts w:ascii="仿宋_GB2312"/>
                <w:sz w:val="24"/>
                <w:szCs w:val="24"/>
              </w:rPr>
              <w:t>另附页</w:t>
            </w:r>
            <w:r w:rsidRPr="00ED0C4E">
              <w:rPr>
                <w:rFonts w:ascii="仿宋_GB2312" w:hint="eastAsia"/>
                <w:sz w:val="24"/>
                <w:szCs w:val="24"/>
              </w:rPr>
              <w:t>）</w:t>
            </w:r>
          </w:p>
        </w:tc>
      </w:tr>
      <w:tr w:rsidR="007A0BBB" w:rsidRPr="00ED0C4E" w:rsidTr="00A75357">
        <w:tc>
          <w:tcPr>
            <w:tcW w:w="2235" w:type="dxa"/>
            <w:gridSpan w:val="2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来访目的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7A0BBB" w:rsidRPr="00ED0C4E" w:rsidTr="00A75357">
        <w:trPr>
          <w:trHeight w:val="636"/>
        </w:trPr>
        <w:tc>
          <w:tcPr>
            <w:tcW w:w="2235" w:type="dxa"/>
            <w:gridSpan w:val="2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来访时间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从    年    月    日  至    月    日  共    天</w:t>
            </w:r>
          </w:p>
        </w:tc>
      </w:tr>
      <w:tr w:rsidR="007A0BBB" w:rsidRPr="00ED0C4E" w:rsidTr="00A75357">
        <w:trPr>
          <w:trHeight w:val="98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车辆</w:t>
            </w:r>
            <w:r w:rsidRPr="00ED0C4E">
              <w:rPr>
                <w:rFonts w:ascii="仿宋_GB2312"/>
                <w:sz w:val="24"/>
                <w:szCs w:val="24"/>
              </w:rPr>
              <w:t>入校情况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车牌号码</w:t>
            </w:r>
            <w:r w:rsidRPr="00ED0C4E">
              <w:rPr>
                <w:rFonts w:ascii="仿宋_GB2312"/>
                <w:sz w:val="24"/>
                <w:szCs w:val="24"/>
              </w:rPr>
              <w:t>：</w:t>
            </w:r>
            <w:r w:rsidRPr="00ED0C4E">
              <w:rPr>
                <w:rFonts w:ascii="仿宋_GB2312" w:hint="eastAsia"/>
                <w:sz w:val="24"/>
                <w:szCs w:val="24"/>
              </w:rPr>
              <w:t xml:space="preserve">         </w:t>
            </w:r>
            <w:r w:rsidRPr="00ED0C4E">
              <w:rPr>
                <w:rFonts w:ascii="仿宋_GB2312"/>
                <w:sz w:val="24"/>
                <w:szCs w:val="24"/>
              </w:rPr>
              <w:t xml:space="preserve">   </w:t>
            </w:r>
            <w:r w:rsidRPr="00ED0C4E">
              <w:rPr>
                <w:rFonts w:ascii="仿宋_GB2312" w:hint="eastAsia"/>
                <w:sz w:val="24"/>
                <w:szCs w:val="24"/>
              </w:rPr>
              <w:t>进</w:t>
            </w:r>
            <w:r w:rsidRPr="00ED0C4E">
              <w:rPr>
                <w:rFonts w:ascii="仿宋_GB2312"/>
                <w:sz w:val="24"/>
                <w:szCs w:val="24"/>
              </w:rPr>
              <w:t>入校区：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停留</w:t>
            </w:r>
            <w:r w:rsidRPr="00ED0C4E">
              <w:rPr>
                <w:rFonts w:ascii="仿宋_GB2312"/>
                <w:sz w:val="24"/>
                <w:szCs w:val="24"/>
              </w:rPr>
              <w:t>时间：</w:t>
            </w:r>
          </w:p>
        </w:tc>
      </w:tr>
      <w:tr w:rsidR="007A0BBB" w:rsidRPr="00ED0C4E" w:rsidTr="00A75357">
        <w:trPr>
          <w:trHeight w:val="4508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接待安排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（包括接待日程和</w:t>
            </w:r>
            <w:r w:rsidRPr="00ED0C4E">
              <w:rPr>
                <w:rFonts w:ascii="仿宋_GB2312"/>
                <w:sz w:val="24"/>
                <w:szCs w:val="24"/>
              </w:rPr>
              <w:t>路线、交流</w:t>
            </w:r>
            <w:r w:rsidRPr="00ED0C4E">
              <w:rPr>
                <w:rFonts w:ascii="仿宋_GB2312" w:hint="eastAsia"/>
                <w:sz w:val="24"/>
                <w:szCs w:val="24"/>
              </w:rPr>
              <w:t>事项</w:t>
            </w:r>
            <w:r w:rsidRPr="00ED0C4E">
              <w:rPr>
                <w:rFonts w:ascii="仿宋_GB2312"/>
                <w:sz w:val="24"/>
                <w:szCs w:val="24"/>
              </w:rPr>
              <w:t>等</w:t>
            </w:r>
            <w:r w:rsidRPr="00ED0C4E">
              <w:rPr>
                <w:rFonts w:ascii="仿宋_GB2312" w:hint="eastAsia"/>
                <w:sz w:val="24"/>
                <w:szCs w:val="24"/>
              </w:rPr>
              <w:t>）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4"/>
                <w:szCs w:val="24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4"/>
                <w:szCs w:val="24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4"/>
                <w:szCs w:val="24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4"/>
                <w:szCs w:val="24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4"/>
                <w:szCs w:val="24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4"/>
                <w:szCs w:val="24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7A0BBB" w:rsidRPr="00ED0C4E" w:rsidTr="00A75357">
        <w:trPr>
          <w:trHeight w:val="183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lastRenderedPageBreak/>
              <w:t>邀请</w:t>
            </w:r>
            <w:r w:rsidRPr="00ED0C4E">
              <w:rPr>
                <w:rFonts w:ascii="仿宋_GB2312"/>
                <w:sz w:val="24"/>
                <w:szCs w:val="24"/>
              </w:rPr>
              <w:t>人承诺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 w:rsidRPr="00ED0C4E">
              <w:rPr>
                <w:rFonts w:ascii="仿宋_GB2312" w:hint="eastAsia"/>
                <w:sz w:val="21"/>
                <w:szCs w:val="21"/>
              </w:rPr>
              <w:t>经</w:t>
            </w:r>
            <w:r w:rsidRPr="00ED0C4E">
              <w:rPr>
                <w:rFonts w:ascii="仿宋_GB2312"/>
                <w:sz w:val="21"/>
                <w:szCs w:val="21"/>
              </w:rPr>
              <w:t>深入了解，来访机构和人员背景可靠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□接待安排及交流内容不涉密、不涉敏</w:t>
            </w:r>
          </w:p>
          <w:p w:rsidR="007A0BBB" w:rsidRPr="00ED0C4E" w:rsidRDefault="007A0BBB" w:rsidP="00A75357">
            <w:pPr>
              <w:widowControl w:val="0"/>
              <w:tabs>
                <w:tab w:val="left" w:pos="2568"/>
              </w:tabs>
              <w:spacing w:line="240" w:lineRule="auto"/>
              <w:jc w:val="both"/>
              <w:rPr>
                <w:rFonts w:ascii="仿宋_GB2312"/>
                <w:b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tabs>
                <w:tab w:val="left" w:pos="2428"/>
              </w:tabs>
              <w:spacing w:line="240" w:lineRule="auto"/>
              <w:jc w:val="right"/>
              <w:rPr>
                <w:rFonts w:ascii="仿宋_GB2312"/>
                <w:b/>
                <w:sz w:val="21"/>
                <w:szCs w:val="21"/>
              </w:rPr>
            </w:pPr>
            <w:r w:rsidRPr="00ED0C4E">
              <w:rPr>
                <w:rFonts w:ascii="仿宋_GB2312" w:hint="eastAsia"/>
                <w:sz w:val="21"/>
                <w:szCs w:val="21"/>
              </w:rPr>
              <w:t xml:space="preserve">邀请人签名：              年   </w:t>
            </w:r>
            <w:r w:rsidRPr="00ED0C4E">
              <w:rPr>
                <w:rFonts w:ascii="仿宋_GB2312"/>
                <w:sz w:val="21"/>
                <w:szCs w:val="21"/>
              </w:rPr>
              <w:t xml:space="preserve"> </w:t>
            </w:r>
            <w:r w:rsidRPr="00ED0C4E">
              <w:rPr>
                <w:rFonts w:ascii="仿宋_GB2312" w:hint="eastAsia"/>
                <w:sz w:val="21"/>
                <w:szCs w:val="21"/>
              </w:rPr>
              <w:t>月    日</w:t>
            </w:r>
          </w:p>
        </w:tc>
      </w:tr>
      <w:tr w:rsidR="007A0BBB" w:rsidRPr="00ED0C4E" w:rsidTr="00A75357">
        <w:trPr>
          <w:trHeight w:val="132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接待单位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□经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审核，来访机构和人员背景可靠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，接待安排及交流内容不涉密、不涉敏，拟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同意进行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本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次接待，已对相关人员进行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外事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及保密纪律教育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□经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审核，不同意进行本次接待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tabs>
                <w:tab w:val="left" w:pos="2428"/>
              </w:tabs>
              <w:spacing w:line="240" w:lineRule="auto"/>
              <w:jc w:val="right"/>
              <w:rPr>
                <w:rFonts w:ascii="仿宋_GB2312"/>
                <w:sz w:val="21"/>
                <w:szCs w:val="21"/>
              </w:rPr>
            </w:pPr>
            <w:r w:rsidRPr="00ED0C4E">
              <w:rPr>
                <w:rFonts w:ascii="仿宋_GB2312" w:hint="eastAsia"/>
                <w:sz w:val="21"/>
                <w:szCs w:val="21"/>
              </w:rPr>
              <w:t xml:space="preserve">签名：              年   </w:t>
            </w:r>
            <w:r w:rsidRPr="00ED0C4E">
              <w:rPr>
                <w:rFonts w:ascii="仿宋_GB2312"/>
                <w:sz w:val="21"/>
                <w:szCs w:val="21"/>
              </w:rPr>
              <w:t xml:space="preserve"> </w:t>
            </w:r>
            <w:r w:rsidRPr="00ED0C4E">
              <w:rPr>
                <w:rFonts w:ascii="仿宋_GB2312" w:hint="eastAsia"/>
                <w:sz w:val="21"/>
                <w:szCs w:val="21"/>
              </w:rPr>
              <w:t>月    日</w:t>
            </w:r>
          </w:p>
        </w:tc>
      </w:tr>
      <w:tr w:rsidR="007A0BBB" w:rsidRPr="00ED0C4E" w:rsidTr="00A75357">
        <w:tc>
          <w:tcPr>
            <w:tcW w:w="2235" w:type="dxa"/>
            <w:gridSpan w:val="2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国际</w:t>
            </w:r>
            <w:r w:rsidRPr="00ED0C4E">
              <w:rPr>
                <w:rFonts w:ascii="仿宋_GB2312"/>
                <w:sz w:val="24"/>
                <w:szCs w:val="24"/>
              </w:rPr>
              <w:t>合作与</w:t>
            </w:r>
            <w:r w:rsidRPr="00ED0C4E">
              <w:rPr>
                <w:rFonts w:ascii="仿宋_GB2312" w:hint="eastAsia"/>
                <w:sz w:val="24"/>
                <w:szCs w:val="24"/>
              </w:rPr>
              <w:t>交流</w:t>
            </w:r>
            <w:r w:rsidRPr="00ED0C4E">
              <w:rPr>
                <w:rFonts w:ascii="仿宋_GB2312"/>
                <w:sz w:val="24"/>
                <w:szCs w:val="24"/>
              </w:rPr>
              <w:t>处（</w:t>
            </w:r>
            <w:r w:rsidRPr="00ED0C4E">
              <w:rPr>
                <w:rFonts w:ascii="仿宋_GB2312" w:hint="eastAsia"/>
                <w:sz w:val="24"/>
                <w:szCs w:val="24"/>
              </w:rPr>
              <w:t>港澳</w:t>
            </w:r>
            <w:r w:rsidRPr="00ED0C4E">
              <w:rPr>
                <w:rFonts w:ascii="仿宋_GB2312"/>
                <w:sz w:val="24"/>
                <w:szCs w:val="24"/>
              </w:rPr>
              <w:t>台事务办公室）</w:t>
            </w:r>
            <w:r w:rsidRPr="00ED0C4E">
              <w:rPr>
                <w:rFonts w:ascii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□经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审核，同意进行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本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次接待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□经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审核，不同意进行本次接待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tabs>
                <w:tab w:val="left" w:pos="2428"/>
              </w:tabs>
              <w:spacing w:line="240" w:lineRule="auto"/>
              <w:jc w:val="right"/>
              <w:rPr>
                <w:rFonts w:ascii="仿宋_GB2312"/>
                <w:sz w:val="21"/>
                <w:szCs w:val="21"/>
              </w:rPr>
            </w:pPr>
            <w:r w:rsidRPr="00ED0C4E">
              <w:rPr>
                <w:rFonts w:ascii="仿宋_GB2312" w:hint="eastAsia"/>
                <w:sz w:val="21"/>
                <w:szCs w:val="21"/>
              </w:rPr>
              <w:t xml:space="preserve">签名：              年   </w:t>
            </w:r>
            <w:r w:rsidRPr="00ED0C4E">
              <w:rPr>
                <w:rFonts w:ascii="仿宋_GB2312"/>
                <w:sz w:val="21"/>
                <w:szCs w:val="21"/>
              </w:rPr>
              <w:t xml:space="preserve"> </w:t>
            </w:r>
            <w:r w:rsidRPr="00ED0C4E">
              <w:rPr>
                <w:rFonts w:ascii="仿宋_GB2312" w:hint="eastAsia"/>
                <w:sz w:val="21"/>
                <w:szCs w:val="21"/>
              </w:rPr>
              <w:t>月    日</w:t>
            </w:r>
          </w:p>
        </w:tc>
      </w:tr>
      <w:tr w:rsidR="007A0BBB" w:rsidRPr="00ED0C4E" w:rsidTr="00A75357">
        <w:tc>
          <w:tcPr>
            <w:tcW w:w="2235" w:type="dxa"/>
            <w:gridSpan w:val="2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业务</w:t>
            </w:r>
            <w:r w:rsidRPr="00ED0C4E">
              <w:rPr>
                <w:rFonts w:ascii="仿宋_GB2312"/>
                <w:sz w:val="24"/>
                <w:szCs w:val="24"/>
              </w:rPr>
              <w:t>主管部门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/>
                <w:sz w:val="24"/>
                <w:szCs w:val="24"/>
              </w:rPr>
              <w:t>审</w:t>
            </w:r>
            <w:r w:rsidRPr="00ED0C4E">
              <w:rPr>
                <w:rFonts w:ascii="仿宋_GB2312" w:hint="eastAsia"/>
                <w:sz w:val="24"/>
                <w:szCs w:val="24"/>
              </w:rPr>
              <w:t>核</w:t>
            </w:r>
            <w:r w:rsidRPr="00ED0C4E">
              <w:rPr>
                <w:rFonts w:ascii="仿宋_GB2312"/>
                <w:sz w:val="24"/>
                <w:szCs w:val="24"/>
              </w:rPr>
              <w:t>意见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□经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审核，同意进行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本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次接待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□经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审核，不同意进行本次接待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tabs>
                <w:tab w:val="left" w:pos="2428"/>
              </w:tabs>
              <w:spacing w:line="240" w:lineRule="auto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_GB2312" w:hint="eastAsia"/>
                <w:sz w:val="21"/>
                <w:szCs w:val="21"/>
              </w:rPr>
              <w:t xml:space="preserve">签名：              年   </w:t>
            </w:r>
            <w:r w:rsidRPr="00ED0C4E">
              <w:rPr>
                <w:rFonts w:ascii="仿宋_GB2312"/>
                <w:sz w:val="21"/>
                <w:szCs w:val="21"/>
              </w:rPr>
              <w:t xml:space="preserve"> </w:t>
            </w:r>
            <w:r w:rsidRPr="00ED0C4E">
              <w:rPr>
                <w:rFonts w:ascii="仿宋_GB2312" w:hint="eastAsia"/>
                <w:sz w:val="21"/>
                <w:szCs w:val="21"/>
              </w:rPr>
              <w:t>月    日</w:t>
            </w:r>
          </w:p>
        </w:tc>
      </w:tr>
      <w:tr w:rsidR="007A0BBB" w:rsidRPr="00ED0C4E" w:rsidTr="00A75357">
        <w:tc>
          <w:tcPr>
            <w:tcW w:w="2235" w:type="dxa"/>
            <w:gridSpan w:val="2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分管校</w:t>
            </w:r>
            <w:r w:rsidRPr="00ED0C4E">
              <w:rPr>
                <w:rFonts w:ascii="仿宋_GB2312"/>
                <w:sz w:val="24"/>
                <w:szCs w:val="24"/>
              </w:rPr>
              <w:t>领导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/>
                <w:sz w:val="24"/>
                <w:szCs w:val="24"/>
              </w:rPr>
              <w:t>审</w:t>
            </w:r>
            <w:r w:rsidRPr="00ED0C4E">
              <w:rPr>
                <w:rFonts w:ascii="仿宋_GB2312" w:hint="eastAsia"/>
                <w:sz w:val="24"/>
                <w:szCs w:val="24"/>
              </w:rPr>
              <w:t>批</w:t>
            </w:r>
            <w:r w:rsidRPr="00ED0C4E">
              <w:rPr>
                <w:rFonts w:ascii="仿宋_GB2312"/>
                <w:sz w:val="24"/>
                <w:szCs w:val="24"/>
              </w:rPr>
              <w:t>意见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同意进行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本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次接待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□拟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同意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，请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学校党委书记审批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不同意进行本次接待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_GB2312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tabs>
                <w:tab w:val="left" w:pos="2428"/>
              </w:tabs>
              <w:spacing w:line="240" w:lineRule="auto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_GB2312" w:hint="eastAsia"/>
                <w:sz w:val="21"/>
                <w:szCs w:val="21"/>
              </w:rPr>
              <w:t xml:space="preserve">签名：              年   </w:t>
            </w:r>
            <w:r w:rsidRPr="00ED0C4E">
              <w:rPr>
                <w:rFonts w:ascii="仿宋_GB2312"/>
                <w:sz w:val="21"/>
                <w:szCs w:val="21"/>
              </w:rPr>
              <w:t xml:space="preserve"> </w:t>
            </w:r>
            <w:r w:rsidRPr="00ED0C4E">
              <w:rPr>
                <w:rFonts w:ascii="仿宋_GB2312" w:hint="eastAsia"/>
                <w:sz w:val="21"/>
                <w:szCs w:val="21"/>
              </w:rPr>
              <w:t>月    日</w:t>
            </w:r>
          </w:p>
        </w:tc>
      </w:tr>
      <w:tr w:rsidR="007A0BBB" w:rsidRPr="00ED0C4E" w:rsidTr="00A75357">
        <w:tc>
          <w:tcPr>
            <w:tcW w:w="2235" w:type="dxa"/>
            <w:gridSpan w:val="2"/>
            <w:shd w:val="clear" w:color="auto" w:fill="auto"/>
            <w:vAlign w:val="center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 w:hint="eastAsia"/>
                <w:sz w:val="24"/>
                <w:szCs w:val="24"/>
              </w:rPr>
              <w:t>主</w:t>
            </w:r>
            <w:r w:rsidRPr="00ED0C4E">
              <w:rPr>
                <w:rFonts w:ascii="仿宋_GB2312"/>
                <w:sz w:val="24"/>
                <w:szCs w:val="24"/>
              </w:rPr>
              <w:t>要校领导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ED0C4E">
              <w:rPr>
                <w:rFonts w:ascii="仿宋_GB2312"/>
                <w:sz w:val="24"/>
                <w:szCs w:val="24"/>
              </w:rPr>
              <w:t>审批意见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同意进行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本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次接待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 w:rsidRPr="00ED0C4E">
              <w:rPr>
                <w:rFonts w:ascii="仿宋" w:eastAsia="仿宋" w:hAnsi="仿宋"/>
                <w:sz w:val="21"/>
                <w:szCs w:val="21"/>
              </w:rPr>
              <w:t>不同意进行本次接待</w:t>
            </w:r>
            <w:r w:rsidRPr="00ED0C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  <w:p w:rsidR="007A0BBB" w:rsidRPr="00ED0C4E" w:rsidRDefault="007A0BBB" w:rsidP="00A75357">
            <w:pPr>
              <w:widowControl w:val="0"/>
              <w:tabs>
                <w:tab w:val="left" w:pos="2428"/>
              </w:tabs>
              <w:spacing w:line="240" w:lineRule="auto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ED0C4E">
              <w:rPr>
                <w:rFonts w:ascii="仿宋_GB2312" w:hint="eastAsia"/>
                <w:sz w:val="21"/>
                <w:szCs w:val="21"/>
              </w:rPr>
              <w:t xml:space="preserve">签名：              年   </w:t>
            </w:r>
            <w:r w:rsidRPr="00ED0C4E">
              <w:rPr>
                <w:rFonts w:ascii="仿宋_GB2312"/>
                <w:sz w:val="21"/>
                <w:szCs w:val="21"/>
              </w:rPr>
              <w:t xml:space="preserve"> </w:t>
            </w:r>
            <w:r w:rsidRPr="00ED0C4E">
              <w:rPr>
                <w:rFonts w:ascii="仿宋_GB2312" w:hint="eastAsia"/>
                <w:sz w:val="21"/>
                <w:szCs w:val="21"/>
              </w:rPr>
              <w:t>月    日</w:t>
            </w:r>
          </w:p>
        </w:tc>
      </w:tr>
    </w:tbl>
    <w:p w:rsidR="007A0BBB" w:rsidRPr="006824AB" w:rsidRDefault="007A0BBB" w:rsidP="007A0BBB">
      <w:pPr>
        <w:widowControl w:val="0"/>
        <w:spacing w:line="240" w:lineRule="auto"/>
        <w:ind w:left="840" w:hangingChars="400" w:hanging="840"/>
        <w:jc w:val="both"/>
        <w:rPr>
          <w:rFonts w:ascii="仿宋_GB2312"/>
          <w:color w:val="000000"/>
          <w:sz w:val="21"/>
          <w:szCs w:val="21"/>
        </w:rPr>
      </w:pPr>
      <w:r w:rsidRPr="006824AB">
        <w:rPr>
          <w:rFonts w:ascii="仿宋_GB2312" w:hint="eastAsia"/>
          <w:sz w:val="21"/>
          <w:szCs w:val="21"/>
        </w:rPr>
        <w:t>注：</w:t>
      </w:r>
      <w:r w:rsidRPr="006824AB">
        <w:rPr>
          <w:rFonts w:ascii="仿宋_GB2312" w:hint="eastAsia"/>
          <w:color w:val="000000"/>
          <w:sz w:val="21"/>
          <w:szCs w:val="21"/>
        </w:rPr>
        <w:t>1. 请逐</w:t>
      </w:r>
      <w:r w:rsidRPr="006824AB">
        <w:rPr>
          <w:rFonts w:ascii="仿宋_GB2312"/>
          <w:color w:val="000000"/>
          <w:sz w:val="21"/>
          <w:szCs w:val="21"/>
        </w:rPr>
        <w:t>个填写</w:t>
      </w:r>
      <w:r w:rsidRPr="006824AB">
        <w:rPr>
          <w:rFonts w:ascii="仿宋_GB2312" w:hint="eastAsia"/>
          <w:color w:val="000000"/>
          <w:sz w:val="21"/>
          <w:szCs w:val="21"/>
        </w:rPr>
        <w:t>来访人员情况，</w:t>
      </w:r>
      <w:r w:rsidRPr="006824AB">
        <w:rPr>
          <w:rFonts w:ascii="仿宋_GB2312"/>
          <w:color w:val="000000"/>
          <w:sz w:val="21"/>
          <w:szCs w:val="21"/>
        </w:rPr>
        <w:t>空间不够可</w:t>
      </w:r>
      <w:r w:rsidRPr="006824AB">
        <w:rPr>
          <w:rFonts w:ascii="仿宋_GB2312" w:hint="eastAsia"/>
          <w:color w:val="000000"/>
          <w:sz w:val="21"/>
          <w:szCs w:val="21"/>
        </w:rPr>
        <w:t>添加</w:t>
      </w:r>
      <w:r w:rsidRPr="006824AB">
        <w:rPr>
          <w:rFonts w:ascii="仿宋_GB2312"/>
          <w:color w:val="000000"/>
          <w:sz w:val="21"/>
          <w:szCs w:val="21"/>
        </w:rPr>
        <w:t>表格行数或另附页</w:t>
      </w:r>
      <w:r w:rsidRPr="006824AB">
        <w:rPr>
          <w:rFonts w:ascii="仿宋_GB2312" w:hint="eastAsia"/>
          <w:color w:val="000000"/>
          <w:sz w:val="21"/>
          <w:szCs w:val="21"/>
        </w:rPr>
        <w:t>；大</w:t>
      </w:r>
      <w:r w:rsidRPr="006824AB">
        <w:rPr>
          <w:rFonts w:ascii="仿宋_GB2312"/>
          <w:color w:val="000000"/>
          <w:sz w:val="21"/>
          <w:szCs w:val="21"/>
        </w:rPr>
        <w:t>型学生交流团组，可只填写领队</w:t>
      </w:r>
      <w:r w:rsidRPr="006824AB">
        <w:rPr>
          <w:rFonts w:ascii="仿宋_GB2312" w:hint="eastAsia"/>
          <w:color w:val="000000"/>
          <w:sz w:val="21"/>
          <w:szCs w:val="21"/>
        </w:rPr>
        <w:t>教</w:t>
      </w:r>
      <w:r w:rsidRPr="006824AB">
        <w:rPr>
          <w:rFonts w:ascii="仿宋_GB2312"/>
          <w:color w:val="000000"/>
          <w:sz w:val="21"/>
          <w:szCs w:val="21"/>
        </w:rPr>
        <w:t>师</w:t>
      </w:r>
      <w:r w:rsidRPr="006824AB">
        <w:rPr>
          <w:rFonts w:ascii="仿宋_GB2312" w:hint="eastAsia"/>
          <w:color w:val="000000"/>
          <w:sz w:val="21"/>
          <w:szCs w:val="21"/>
        </w:rPr>
        <w:t>详细</w:t>
      </w:r>
      <w:r w:rsidRPr="006824AB">
        <w:rPr>
          <w:rFonts w:ascii="仿宋_GB2312"/>
          <w:color w:val="000000"/>
          <w:sz w:val="21"/>
          <w:szCs w:val="21"/>
        </w:rPr>
        <w:t>情况</w:t>
      </w:r>
      <w:r w:rsidRPr="006824AB">
        <w:rPr>
          <w:rFonts w:ascii="仿宋_GB2312" w:hint="eastAsia"/>
          <w:color w:val="000000"/>
          <w:sz w:val="21"/>
          <w:szCs w:val="21"/>
        </w:rPr>
        <w:t>，</w:t>
      </w:r>
      <w:r w:rsidRPr="006824AB">
        <w:rPr>
          <w:rFonts w:ascii="仿宋_GB2312"/>
          <w:color w:val="000000"/>
          <w:sz w:val="21"/>
          <w:szCs w:val="21"/>
        </w:rPr>
        <w:t>并附学生名单</w:t>
      </w:r>
      <w:r w:rsidRPr="006824AB">
        <w:rPr>
          <w:rFonts w:ascii="仿宋_GB2312" w:hint="eastAsia"/>
          <w:color w:val="000000"/>
          <w:sz w:val="21"/>
          <w:szCs w:val="21"/>
        </w:rPr>
        <w:t>。</w:t>
      </w:r>
    </w:p>
    <w:p w:rsidR="006A628D" w:rsidRPr="007A0BBB" w:rsidRDefault="007A0BBB" w:rsidP="007A0BBB">
      <w:pPr>
        <w:widowControl w:val="0"/>
        <w:spacing w:line="240" w:lineRule="auto"/>
        <w:ind w:leftChars="141" w:left="451"/>
        <w:jc w:val="both"/>
        <w:rPr>
          <w:rFonts w:ascii="仿宋_GB2312" w:hint="eastAsia"/>
          <w:sz w:val="21"/>
          <w:szCs w:val="21"/>
        </w:rPr>
      </w:pPr>
      <w:r w:rsidRPr="006824AB">
        <w:rPr>
          <w:rFonts w:ascii="仿宋_GB2312" w:hint="eastAsia"/>
          <w:sz w:val="21"/>
          <w:szCs w:val="21"/>
        </w:rPr>
        <w:t>2. 涉密单位、</w:t>
      </w:r>
      <w:r w:rsidRPr="006824AB">
        <w:rPr>
          <w:rFonts w:ascii="仿宋_GB2312"/>
          <w:sz w:val="21"/>
          <w:szCs w:val="21"/>
        </w:rPr>
        <w:t>人员进行接待，需同时提交</w:t>
      </w:r>
      <w:r w:rsidRPr="006824AB">
        <w:rPr>
          <w:rFonts w:ascii="仿宋_GB2312" w:hint="eastAsia"/>
          <w:sz w:val="21"/>
          <w:szCs w:val="21"/>
        </w:rPr>
        <w:t>《中山大学涉外活动保密审查表》，</w:t>
      </w:r>
      <w:r w:rsidRPr="006824AB">
        <w:rPr>
          <w:rFonts w:ascii="仿宋_GB2312"/>
          <w:sz w:val="21"/>
          <w:szCs w:val="21"/>
        </w:rPr>
        <w:t>且不得通过OA</w:t>
      </w:r>
      <w:r w:rsidRPr="006824AB">
        <w:rPr>
          <w:rFonts w:ascii="仿宋_GB2312" w:hint="eastAsia"/>
          <w:sz w:val="21"/>
          <w:szCs w:val="21"/>
        </w:rPr>
        <w:t>系统流</w:t>
      </w:r>
      <w:r w:rsidRPr="006824AB">
        <w:rPr>
          <w:rFonts w:ascii="仿宋_GB2312"/>
          <w:sz w:val="21"/>
          <w:szCs w:val="21"/>
        </w:rPr>
        <w:t>转</w:t>
      </w:r>
      <w:r w:rsidRPr="006824AB">
        <w:rPr>
          <w:rFonts w:ascii="仿宋_GB2312" w:hint="eastAsia"/>
          <w:sz w:val="21"/>
          <w:szCs w:val="21"/>
        </w:rPr>
        <w:t>。</w:t>
      </w:r>
    </w:p>
    <w:sectPr w:rsidR="006A628D" w:rsidRPr="007A0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BB"/>
    <w:rsid w:val="0035771D"/>
    <w:rsid w:val="006A628D"/>
    <w:rsid w:val="007A0BBB"/>
    <w:rsid w:val="00A02854"/>
    <w:rsid w:val="00E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10B4"/>
  <w15:chartTrackingRefBased/>
  <w15:docId w15:val="{BE6EFBE2-9E52-4E51-858E-B5B432EF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BB"/>
    <w:pPr>
      <w:spacing w:line="540" w:lineRule="atLeast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5771D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方正小标宋简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771D"/>
    <w:rPr>
      <w:rFonts w:ascii="Times New Roman" w:eastAsia="方正小标宋简体" w:hAnsi="Times New Roman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</dc:creator>
  <cp:keywords/>
  <dc:description/>
  <cp:lastModifiedBy>HML</cp:lastModifiedBy>
  <cp:revision>1</cp:revision>
  <dcterms:created xsi:type="dcterms:W3CDTF">2019-10-24T01:32:00Z</dcterms:created>
  <dcterms:modified xsi:type="dcterms:W3CDTF">2019-10-24T01:33:00Z</dcterms:modified>
</cp:coreProperties>
</file>